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4</w:t>
      </w:r>
    </w:p>
    <w:p>
      <w:pPr>
        <w:spacing w:before="2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paragraph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friendship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  <w:spacing w:before="100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519" w:firstLine="0"/>
        <w:jc w:val="left"/>
        <w:rPr>
          <w:i/>
          <w:sz w:val="22"/>
        </w:rPr>
      </w:pPr>
      <w:r>
        <w:rPr>
          <w:color w:val="231F20"/>
          <w:sz w:val="22"/>
        </w:rPr>
        <w:t>Shortcomings: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perfectionist,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judgmental,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procrastinator,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hothead,</w:t>
      </w:r>
      <w:r>
        <w:rPr>
          <w:i/>
          <w:color w:val="231F20"/>
          <w:sz w:val="22"/>
        </w:rPr>
        <w:t> be negative, be over-sensitive, be controlling, be disorganized</w:t>
      </w:r>
    </w:p>
    <w:p>
      <w:pPr>
        <w:spacing w:before="118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Expressing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handling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anger: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lose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one’s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temper,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blow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one’s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top,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flip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out,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lose</w:t>
      </w:r>
      <w:r>
        <w:rPr>
          <w:i/>
          <w:color w:val="231F20"/>
          <w:spacing w:val="-5"/>
          <w:sz w:val="22"/>
        </w:rPr>
        <w:t> it,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go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bananas,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go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ballistic,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hold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in,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keep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inside,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let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go,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shrug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off,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vent,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let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off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steam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Heading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519"/>
      </w:pPr>
      <w:r>
        <w:rPr>
          <w:color w:val="231F20"/>
        </w:rPr>
        <w:t>GLVC0605d: Can use language related to friends and friendships. (59-75) GLVC0608d: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8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personality,</w:t>
      </w:r>
      <w:r>
        <w:rPr>
          <w:color w:val="231F20"/>
          <w:spacing w:val="-8"/>
        </w:rPr>
        <w:t> </w:t>
      </w:r>
      <w:r>
        <w:rPr>
          <w:color w:val="231F20"/>
        </w:rPr>
        <w:t>abilities,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traits.</w:t>
      </w:r>
      <w:r>
        <w:rPr>
          <w:color w:val="231F20"/>
          <w:spacing w:val="-8"/>
        </w:rPr>
        <w:t> </w:t>
      </w:r>
      <w:r>
        <w:rPr>
          <w:color w:val="231F20"/>
        </w:rPr>
        <w:t>(59-75)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4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paragraph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friendship</w:t>
      </w:r>
    </w:p>
    <w:p>
      <w:pPr>
        <w:pStyle w:val="BodyText"/>
        <w:spacing w:line="247" w:lineRule="auto" w:before="203"/>
        <w:ind w:left="100" w:right="14"/>
      </w:pPr>
      <w:r>
        <w:rPr>
          <w:b/>
          <w:color w:val="231F20"/>
        </w:rPr>
        <w:t>Directions:</w:t>
      </w:r>
      <w:r>
        <w:rPr>
          <w:b/>
          <w:color w:val="231F20"/>
          <w:spacing w:val="-1"/>
        </w:rPr>
        <w:t> </w:t>
      </w:r>
      <w:r>
        <w:rPr>
          <w:color w:val="231F20"/>
        </w:rPr>
        <w:t>What</w:t>
      </w:r>
      <w:r>
        <w:rPr>
          <w:color w:val="231F20"/>
          <w:spacing w:val="-1"/>
        </w:rPr>
        <w:t> </w:t>
      </w:r>
      <w:r>
        <w:rPr>
          <w:color w:val="231F20"/>
        </w:rPr>
        <w:t>qualities</w:t>
      </w:r>
      <w:r>
        <w:rPr>
          <w:color w:val="231F20"/>
          <w:spacing w:val="-1"/>
        </w:rPr>
        <w:t> </w:t>
      </w:r>
      <w:r>
        <w:rPr>
          <w:color w:val="231F20"/>
        </w:rPr>
        <w:t>do</w:t>
      </w:r>
      <w:r>
        <w:rPr>
          <w:color w:val="231F20"/>
          <w:spacing w:val="-1"/>
        </w:rPr>
        <w:t> </w:t>
      </w:r>
      <w:r>
        <w:rPr>
          <w:color w:val="231F20"/>
        </w:rPr>
        <w:t>you</w:t>
      </w:r>
      <w:r>
        <w:rPr>
          <w:color w:val="231F20"/>
          <w:spacing w:val="-1"/>
        </w:rPr>
        <w:t> </w:t>
      </w:r>
      <w:r>
        <w:rPr>
          <w:color w:val="231F20"/>
        </w:rPr>
        <w:t>like</w:t>
      </w:r>
      <w:r>
        <w:rPr>
          <w:color w:val="231F20"/>
          <w:spacing w:val="-1"/>
        </w:rPr>
        <w:t> </w:t>
      </w:r>
      <w:r>
        <w:rPr>
          <w:color w:val="231F20"/>
        </w:rPr>
        <w:t>your</w:t>
      </w:r>
      <w:r>
        <w:rPr>
          <w:color w:val="231F20"/>
          <w:spacing w:val="-1"/>
        </w:rPr>
        <w:t> </w:t>
      </w:r>
      <w:r>
        <w:rPr>
          <w:color w:val="231F20"/>
        </w:rPr>
        <w:t>friends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have?</w:t>
      </w:r>
      <w:r>
        <w:rPr>
          <w:color w:val="231F20"/>
          <w:spacing w:val="-1"/>
        </w:rPr>
        <w:t> </w:t>
      </w:r>
      <w:r>
        <w:rPr>
          <w:color w:val="231F20"/>
        </w:rPr>
        <w:t>What</w:t>
      </w:r>
      <w:r>
        <w:rPr>
          <w:color w:val="231F20"/>
          <w:spacing w:val="-1"/>
        </w:rPr>
        <w:t> </w:t>
      </w:r>
      <w:r>
        <w:rPr>
          <w:color w:val="231F20"/>
        </w:rPr>
        <w:t>qualities</w:t>
      </w:r>
      <w:r>
        <w:rPr>
          <w:color w:val="231F20"/>
          <w:spacing w:val="-1"/>
        </w:rPr>
        <w:t> </w:t>
      </w:r>
      <w:r>
        <w:rPr>
          <w:color w:val="231F20"/>
        </w:rPr>
        <w:t>don’t</w:t>
      </w:r>
      <w:r>
        <w:rPr>
          <w:color w:val="231F20"/>
          <w:spacing w:val="-1"/>
        </w:rPr>
        <w:t> </w:t>
      </w:r>
      <w:r>
        <w:rPr>
          <w:color w:val="231F20"/>
        </w:rPr>
        <w:t>you</w:t>
      </w:r>
      <w:r>
        <w:rPr>
          <w:color w:val="231F20"/>
          <w:spacing w:val="-1"/>
        </w:rPr>
        <w:t> </w:t>
      </w:r>
      <w:r>
        <w:rPr>
          <w:color w:val="231F20"/>
        </w:rPr>
        <w:t>like in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friend?</w:t>
      </w:r>
      <w:r>
        <w:rPr>
          <w:color w:val="231F20"/>
          <w:spacing w:val="-3"/>
        </w:rPr>
        <w:t> </w:t>
      </w:r>
      <w:r>
        <w:rPr>
          <w:color w:val="231F20"/>
        </w:rPr>
        <w:t>What</w:t>
      </w:r>
      <w:r>
        <w:rPr>
          <w:color w:val="231F20"/>
          <w:spacing w:val="-3"/>
        </w:rPr>
        <w:t> </w:t>
      </w: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when</w:t>
      </w:r>
      <w:r>
        <w:rPr>
          <w:color w:val="231F20"/>
          <w:spacing w:val="-3"/>
        </w:rPr>
        <w:t> </w:t>
      </w:r>
      <w:r>
        <w:rPr>
          <w:color w:val="231F20"/>
        </w:rPr>
        <w:t>you’re</w:t>
      </w:r>
      <w:r>
        <w:rPr>
          <w:color w:val="231F20"/>
          <w:spacing w:val="-3"/>
        </w:rPr>
        <w:t> </w:t>
      </w:r>
      <w:r>
        <w:rPr>
          <w:color w:val="231F20"/>
        </w:rPr>
        <w:t>disappointed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angry</w:t>
      </w:r>
      <w:r>
        <w:rPr>
          <w:color w:val="231F20"/>
          <w:spacing w:val="-3"/>
        </w:rPr>
        <w:t> </w:t>
      </w:r>
      <w:r>
        <w:rPr>
          <w:color w:val="231F20"/>
        </w:rPr>
        <w:t>with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friend?</w:t>
      </w:r>
      <w:r>
        <w:rPr>
          <w:color w:val="231F20"/>
          <w:spacing w:val="-3"/>
        </w:rPr>
        <w:t> </w:t>
      </w:r>
      <w:r>
        <w:rPr>
          <w:color w:val="231F20"/>
        </w:rPr>
        <w:t>Write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six- to eight-sentence paragraph for your response. Use the following sentence starters for </w:t>
      </w:r>
      <w:r>
        <w:rPr>
          <w:color w:val="231F20"/>
          <w:spacing w:val="-2"/>
        </w:rPr>
        <w:t>ideas.</w:t>
      </w:r>
    </w:p>
    <w:p>
      <w:pPr>
        <w:pStyle w:val="BodyText"/>
        <w:spacing w:before="7"/>
      </w:pPr>
      <w:r>
        <w:rPr/>
        <w:pict>
          <v:shape style="position:absolute;margin-left:90.25pt;margin-top:14.45677pt;width:431.5pt;height:80.2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69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My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friends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are…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I </w:t>
                  </w:r>
                  <w:r>
                    <w:rPr>
                      <w:color w:val="231F20"/>
                      <w:spacing w:val="-2"/>
                    </w:rPr>
                    <w:t>value…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not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like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when…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feel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disappointed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when…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feel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angry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when…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sz w:val="12"/>
        </w:rPr>
      </w:pPr>
    </w:p>
    <w:p>
      <w:pPr>
        <w:spacing w:before="101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paragraph: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6"/>
        </w:rPr>
      </w:pPr>
      <w:r>
        <w:rPr/>
        <w:pict>
          <v:shape style="position:absolute;margin-left:90pt;margin-top:10.902637pt;width:432pt;height:.1pt;mso-position-horizontal-relative:page;mso-position-vertical-relative:paragraph;z-index:-15727616;mso-wrap-distance-left:0;mso-wrap-distance-right:0" id="docshape6" coordorigin="1800,218" coordsize="8640,0" path="m1800,218l10440,218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81376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80864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81888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55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6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72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8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4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0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96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02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08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 Unit 4 Writing Task.indd</dc:title>
  <dcterms:created xsi:type="dcterms:W3CDTF">2022-10-20T04:21:30Z</dcterms:created>
  <dcterms:modified xsi:type="dcterms:W3CDTF">2022-10-20T04:21:30Z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